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85C2">
      <w:pPr>
        <w:keepNext w:val="0"/>
        <w:keepLines w:val="0"/>
        <w:widowControl/>
        <w:suppressLineNumbers w:val="0"/>
        <w:jc w:val="left"/>
        <w:rPr>
          <w:rFonts w:hint="eastAsia" w:ascii="阿里巴巴普惠体 2.0 45 Light" w:hAnsi="阿里巴巴普惠体 2.0 45 Light" w:eastAsia="阿里巴巴普惠体 2.0 45 Light" w:cs="阿里巴巴普惠体 2.0 45 Light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阿里巴巴普惠体 2.0 45 Light" w:hAnsi="阿里巴巴普惠体 2.0 45 Light" w:eastAsia="阿里巴巴普惠体 2.0 45 Light" w:cs="阿里巴巴普惠体 2.0 45 Light"/>
          <w:b/>
          <w:bCs/>
          <w:kern w:val="0"/>
          <w:sz w:val="24"/>
          <w:szCs w:val="24"/>
          <w:lang w:val="en-US" w:eastAsia="zh-CN" w:bidi="ar"/>
        </w:rPr>
        <w:t>报名表 | 植物照明与植物工厂技术装备高级研修班</w:t>
      </w:r>
    </w:p>
    <w:p w14:paraId="10607652">
      <w:pPr>
        <w:keepNext w:val="0"/>
        <w:keepLines w:val="0"/>
        <w:widowControl/>
        <w:suppressLineNumbers w:val="0"/>
        <w:jc w:val="left"/>
        <w:rPr>
          <w:rFonts w:hint="eastAsia" w:ascii="阿里巴巴普惠体 2.0 45 Light" w:hAnsi="阿里巴巴普惠体 2.0 45 Light" w:eastAsia="阿里巴巴普惠体 2.0 45 Light" w:cs="阿里巴巴普惠体 2.0 45 Light"/>
          <w:kern w:val="0"/>
          <w:sz w:val="20"/>
          <w:szCs w:val="20"/>
          <w:lang w:val="en-US" w:eastAsia="zh-CN" w:bidi="ar"/>
        </w:rPr>
      </w:pPr>
      <w:r>
        <w:rPr>
          <w:rFonts w:hint="eastAsia" w:ascii="阿里巴巴普惠体 2.0 45 Light" w:hAnsi="阿里巴巴普惠体 2.0 45 Light" w:eastAsia="阿里巴巴普惠体 2.0 45 Light" w:cs="阿里巴巴普惠体 2.0 45 Light"/>
          <w:kern w:val="0"/>
          <w:sz w:val="20"/>
          <w:szCs w:val="20"/>
          <w:lang w:val="en-US" w:eastAsia="zh-CN" w:bidi="ar"/>
        </w:rPr>
        <w:t>（9月18-20日•北京）</w:t>
      </w:r>
    </w:p>
    <w:tbl>
      <w:tblPr>
        <w:tblStyle w:val="2"/>
        <w:tblpPr w:leftFromText="180" w:rightFromText="180" w:vertAnchor="page" w:horzAnchor="page" w:tblpX="1858" w:tblpY="285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709"/>
        <w:gridCol w:w="944"/>
        <w:gridCol w:w="1128"/>
        <w:gridCol w:w="1783"/>
        <w:gridCol w:w="1082"/>
        <w:gridCol w:w="1238"/>
      </w:tblGrid>
      <w:tr w14:paraId="0C90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E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工作单位：</w:t>
            </w:r>
          </w:p>
        </w:tc>
      </w:tr>
      <w:tr w14:paraId="6D63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631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2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13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D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4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9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69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B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E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手机/微信</w:t>
            </w:r>
          </w:p>
        </w:tc>
        <w:tc>
          <w:tcPr>
            <w:tcW w:w="2407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C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B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0C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100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B7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07" w:type="pct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C0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A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C5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22B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E42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/职称</w:t>
            </w:r>
          </w:p>
        </w:tc>
        <w:tc>
          <w:tcPr>
            <w:tcW w:w="6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26B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任职部门</w:t>
            </w:r>
          </w:p>
        </w:tc>
        <w:tc>
          <w:tcPr>
            <w:tcW w:w="10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72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手机/微信</w:t>
            </w:r>
          </w:p>
        </w:tc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E7D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38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参会形式</w:t>
            </w:r>
          </w:p>
        </w:tc>
      </w:tr>
      <w:tr w14:paraId="313C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11FA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28A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BC0E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DDF4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CC6C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32AD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FBB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线上／线下</w:t>
            </w:r>
          </w:p>
        </w:tc>
      </w:tr>
      <w:tr w14:paraId="2510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81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9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6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1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3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1D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27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617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0798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57D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8A5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54AB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D147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4DB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</w:tr>
      <w:tr w14:paraId="3DC1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3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AC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5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</w:tr>
      <w:tr w14:paraId="75C1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140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C3C5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9F7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DD1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32BD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7856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D3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8"/>
                <w:szCs w:val="28"/>
                <w:u w:val="none"/>
              </w:rPr>
            </w:pPr>
          </w:p>
        </w:tc>
      </w:tr>
      <w:tr w14:paraId="2D9A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□是 □否 展示技术产品</w:t>
            </w:r>
          </w:p>
        </w:tc>
      </w:tr>
      <w:tr w14:paraId="12DF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CF0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技术产品简介（可另附页）：</w:t>
            </w:r>
          </w:p>
        </w:tc>
      </w:tr>
      <w:tr w14:paraId="152C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付款单位全称（即，发票抬头）：</w:t>
            </w:r>
          </w:p>
        </w:tc>
      </w:tr>
      <w:tr w14:paraId="21D1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F9F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纳税人识别号：</w:t>
            </w:r>
          </w:p>
        </w:tc>
      </w:tr>
      <w:tr w14:paraId="28D6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住宿要求</w:t>
            </w: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15"/>
                <w:szCs w:val="15"/>
                <w:u w:val="none"/>
                <w:lang w:val="en-US" w:eastAsia="zh-CN" w:bidi="ar"/>
              </w:rPr>
              <w:t>（线上参会无需填写）</w:t>
            </w:r>
          </w:p>
        </w:tc>
        <w:tc>
          <w:tcPr>
            <w:tcW w:w="16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□单住</w:t>
            </w:r>
            <w:r>
              <w:rPr>
                <w:rStyle w:val="4"/>
                <w:rFonts w:hint="eastAsia" w:ascii="阿里巴巴普惠体 2.0 45 Light" w:hAnsi="阿里巴巴普惠体 2.0 45 Light" w:eastAsia="阿里巴巴普惠体 2.0 45 Light" w:cs="阿里巴巴普惠体 2.0 45 Light"/>
                <w:lang w:val="en-US" w:eastAsia="zh-CN" w:bidi="ar"/>
              </w:rPr>
              <w:t>　　　</w:t>
            </w:r>
            <w:r>
              <w:rPr>
                <w:rStyle w:val="5"/>
                <w:rFonts w:hint="eastAsia" w:ascii="阿里巴巴普惠体 2.0 45 Light" w:hAnsi="阿里巴巴普惠体 2.0 45 Light" w:eastAsia="阿里巴巴普惠体 2.0 45 Light" w:cs="阿里巴巴普惠体 2.0 45 Light"/>
                <w:lang w:val="en-US" w:eastAsia="zh-CN" w:bidi="ar"/>
              </w:rPr>
              <w:t>间</w:t>
            </w:r>
          </w:p>
        </w:tc>
        <w:tc>
          <w:tcPr>
            <w:tcW w:w="10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0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</w:rPr>
              <w:drawing>
                <wp:inline distT="0" distB="0" distL="114300" distR="114300">
                  <wp:extent cx="1133475" cy="1099820"/>
                  <wp:effectExtent l="0" t="0" r="952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扫码添加钱竞老师，或可电话咨询：18961886780</w:t>
            </w:r>
          </w:p>
        </w:tc>
      </w:tr>
      <w:tr w14:paraId="6AE4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E4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6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6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□合住</w:t>
            </w:r>
            <w:r>
              <w:rPr>
                <w:rStyle w:val="4"/>
                <w:rFonts w:hint="eastAsia" w:ascii="阿里巴巴普惠体 2.0 45 Light" w:hAnsi="阿里巴巴普惠体 2.0 45 Light" w:eastAsia="阿里巴巴普惠体 2.0 45 Light" w:cs="阿里巴巴普惠体 2.0 45 Light"/>
                <w:lang w:val="en-US" w:eastAsia="zh-CN" w:bidi="ar"/>
              </w:rPr>
              <w:t>　　　</w:t>
            </w:r>
            <w:r>
              <w:rPr>
                <w:rStyle w:val="5"/>
                <w:rFonts w:hint="eastAsia" w:ascii="阿里巴巴普惠体 2.0 45 Light" w:hAnsi="阿里巴巴普惠体 2.0 45 Light" w:eastAsia="阿里巴巴普惠体 2.0 45 Light" w:cs="阿里巴巴普惠体 2.0 45 Light"/>
                <w:lang w:val="en-US" w:eastAsia="zh-CN" w:bidi="ar"/>
              </w:rPr>
              <w:t xml:space="preserve">间   </w:t>
            </w:r>
          </w:p>
        </w:tc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1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3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</w:tr>
      <w:tr w14:paraId="480A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A7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6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  <w:r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kern w:val="0"/>
                <w:sz w:val="20"/>
                <w:szCs w:val="20"/>
                <w:u w:val="none"/>
                <w:lang w:val="en-US" w:eastAsia="zh-CN" w:bidi="ar"/>
              </w:rPr>
              <w:t>□不需安排住宿</w:t>
            </w:r>
          </w:p>
        </w:tc>
        <w:tc>
          <w:tcPr>
            <w:tcW w:w="10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E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  <w:tc>
          <w:tcPr>
            <w:tcW w:w="13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阿里巴巴普惠体 2.0 45 Light" w:hAnsi="阿里巴巴普惠体 2.0 45 Light" w:eastAsia="阿里巴巴普惠体 2.0 45 Light" w:cs="阿里巴巴普惠体 2.0 45 Light"/>
                <w:i w:val="0"/>
                <w:iCs w:val="0"/>
                <w:color w:val="08090C"/>
                <w:sz w:val="20"/>
                <w:szCs w:val="20"/>
                <w:u w:val="none"/>
              </w:rPr>
            </w:pPr>
          </w:p>
        </w:tc>
      </w:tr>
    </w:tbl>
    <w:p w14:paraId="6F663E6D">
      <w:pPr>
        <w:keepNext w:val="0"/>
        <w:keepLines w:val="0"/>
        <w:widowControl/>
        <w:suppressLineNumbers w:val="0"/>
        <w:jc w:val="left"/>
        <w:rPr>
          <w:rFonts w:hint="eastAsia" w:ascii="阿里巴巴普惠体 2.0 45 Light" w:hAnsi="阿里巴巴普惠体 2.0 45 Light" w:eastAsia="阿里巴巴普惠体 2.0 45 Light" w:cs="阿里巴巴普惠体 2.0 45 Light"/>
          <w:kern w:val="0"/>
          <w:sz w:val="24"/>
          <w:szCs w:val="24"/>
          <w:lang w:val="en-US" w:eastAsia="zh-CN" w:bidi="ar"/>
        </w:rPr>
      </w:pPr>
    </w:p>
    <w:p w14:paraId="48814EDA">
      <w:pPr>
        <w:rPr>
          <w:rFonts w:hint="eastAsia" w:ascii="阿里巴巴普惠体 2.0 45 Light" w:hAnsi="阿里巴巴普惠体 2.0 45 Light" w:eastAsia="阿里巴巴普惠体 2.0 45 Light" w:cs="阿里巴巴普惠体 2.0 45 Ligh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2.0 45 Light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15171"/>
    <w:rsid w:val="060D2627"/>
    <w:rsid w:val="1D015171"/>
    <w:rsid w:val="302424D3"/>
    <w:rsid w:val="38E231AA"/>
    <w:rsid w:val="663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微软雅黑" w:hAnsi="微软雅黑" w:eastAsia="微软雅黑" w:cs="微软雅黑"/>
      <w:color w:val="08090C"/>
      <w:sz w:val="20"/>
      <w:szCs w:val="20"/>
      <w:u w:val="single"/>
    </w:rPr>
  </w:style>
  <w:style w:type="character" w:customStyle="1" w:styleId="5">
    <w:name w:val="font61"/>
    <w:basedOn w:val="3"/>
    <w:qFormat/>
    <w:uiPriority w:val="0"/>
    <w:rPr>
      <w:rFonts w:hint="eastAsia" w:ascii="微软雅黑" w:hAnsi="微软雅黑" w:eastAsia="微软雅黑" w:cs="微软雅黑"/>
      <w:color w:val="08090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190</Characters>
  <Lines>0</Lines>
  <Paragraphs>0</Paragraphs>
  <TotalTime>11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2026-06-23T07:35:00Z</dcterms:created>
  <dc:creator>蓝翅</dc:creator>
  <cp:lastModifiedBy>Dora</cp:lastModifiedBy>
  <dcterms:modified xsi:type="dcterms:W3CDTF">2026-07-02T02:15:57Z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1A8FD2ADB5D64E3B88599B7DEA756335_11</vt:lpwstr>
  </property>
  <property fmtid="{D5CDD505-2E9C-101B-9397-08002B2CF9AE}" pid="4" name="KSOTemplateDocerSaveRecord">
    <vt:lpwstr>eyJoZGlkIjoiYjJjOTQxYzhjODMyMDAzZmE0MDJkMWFkNmJlNDkwYTUiLCJ1c2VySWQiOiIzNzcyMzMxIn0=</vt:lpwstr>
  </property>
</Properties>
</file>